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75" w:rsidRDefault="004B0218" w:rsidP="00840052">
      <w:bookmarkStart w:id="0" w:name="_GoBack"/>
      <w:bookmarkEnd w:id="0"/>
      <w:r w:rsidRPr="004B0218">
        <w:rPr>
          <w:sz w:val="32"/>
          <w:szCs w:val="32"/>
          <w:u w:val="single"/>
        </w:rPr>
        <w:t>Obec Lišany, ZŠ a MŠ Lišany</w:t>
      </w:r>
      <w:r w:rsidR="00F64275">
        <w:rPr>
          <w:noProof/>
          <w:lang w:eastAsia="cs-CZ"/>
        </w:rPr>
        <w:drawing>
          <wp:inline distT="0" distB="0" distL="0" distR="0">
            <wp:extent cx="2633472" cy="25923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on_Karl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259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52" w:rsidRDefault="00840052" w:rsidP="0084005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Stanovení úplaty za zájmové vzdělávání ve školní družině</w:t>
      </w:r>
    </w:p>
    <w:p w:rsidR="00840052" w:rsidRDefault="00840052" w:rsidP="00840052">
      <w:r>
        <w:t>Podle § 123, odst. (4) zákona č.561/2004 Sb. o předškolním, základním, středním, vyšším odborném a jiném vzdělávání (školský zákon), ve znění pozdějších předpisů</w:t>
      </w:r>
    </w:p>
    <w:p w:rsidR="00840052" w:rsidRDefault="00840052" w:rsidP="00840052"/>
    <w:p w:rsidR="00840052" w:rsidRDefault="00840052" w:rsidP="00840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stanovuji</w:t>
      </w:r>
    </w:p>
    <w:p w:rsidR="00840052" w:rsidRDefault="00840052" w:rsidP="00840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výši úplaty za zájmové vzdělávání ve školní družině na </w:t>
      </w:r>
      <w:r w:rsidR="00F64275">
        <w:rPr>
          <w:b/>
          <w:sz w:val="28"/>
          <w:szCs w:val="28"/>
        </w:rPr>
        <w:t xml:space="preserve">školní rok </w:t>
      </w:r>
      <w:r w:rsidR="0023142F">
        <w:rPr>
          <w:b/>
          <w:sz w:val="28"/>
          <w:szCs w:val="28"/>
        </w:rPr>
        <w:t xml:space="preserve">2024/25 </w:t>
      </w:r>
      <w:r w:rsidR="00F64275">
        <w:rPr>
          <w:b/>
          <w:sz w:val="28"/>
          <w:szCs w:val="28"/>
        </w:rPr>
        <w:t xml:space="preserve">na částku </w:t>
      </w:r>
      <w:r w:rsidR="0023142F">
        <w:rPr>
          <w:b/>
          <w:sz w:val="28"/>
          <w:szCs w:val="28"/>
        </w:rPr>
        <w:t>100 Kč měsíčně a 50 Kč měsíčně – ranní družina.</w:t>
      </w:r>
    </w:p>
    <w:p w:rsidR="00840052" w:rsidRDefault="00840052" w:rsidP="00840052">
      <w:r>
        <w:t xml:space="preserve">Úplata je rozdělena do </w:t>
      </w:r>
      <w:r w:rsidR="00F64275">
        <w:t xml:space="preserve">tří </w:t>
      </w:r>
      <w:r>
        <w:t xml:space="preserve">splátek. </w:t>
      </w:r>
    </w:p>
    <w:p w:rsidR="00840052" w:rsidRDefault="00840052" w:rsidP="00840052">
      <w:r>
        <w:t>O snížení nebo prominutí úplaty rozhoduje ředitelka školy podle vyhlášky č.75/2005Sb. o zájmovém vzdělávání ve znění pozdějších předpisů.</w:t>
      </w: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ZÁJMOVÉ VZDĚLÁVÁNÍ VE ŠKOLSKÝCH ZAŘÍZENÍCH</w:t>
      </w: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ZŘIZOVANÝCH STÁTEM, KRAJEM, OBCÍ NEBO SVAZKEM OBCÍ</w:t>
      </w: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Podmínky úplaty</w:t>
      </w: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Zájmové vzdělávání je poskytováno zpravidla za úplatu.</w:t>
      </w: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Splatnost úplaty stanoví ředitel tak, aby byla úplata splatná nejpozději před ukončením účasti v dané činnosti. Úplatu může ředitel rozdělit do více splátek.</w:t>
      </w: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</w:p>
    <w:p w:rsidR="004B0218" w:rsidRPr="00A07913" w:rsidRDefault="004B0218" w:rsidP="004B0218"/>
    <w:p w:rsidR="004B0218" w:rsidRPr="00A07913" w:rsidRDefault="004B0218" w:rsidP="004B0218">
      <w:r w:rsidRPr="00A07913">
        <w:t>(3) Výši úplaty může ředitel snížit nebo od úplaty osvobodit, jestliže</w:t>
      </w:r>
      <w:r w:rsidRPr="00A07913">
        <w:br/>
      </w:r>
      <w:r w:rsidRPr="00A07913">
        <w:br/>
      </w:r>
      <w:r w:rsidRPr="00A07913">
        <w:lastRenderedPageBreak/>
        <w:t>a) účastník nebo jeho zákonný zástupce je příjemcem opakujících se dávek pomoci v hmotné nouzi podle zákona o pomoci v hmotné nouzi,</w:t>
      </w:r>
    </w:p>
    <w:p w:rsidR="004B0218" w:rsidRPr="00A07913" w:rsidRDefault="004B0218" w:rsidP="004B0218"/>
    <w:p w:rsidR="004B0218" w:rsidRPr="00A07913" w:rsidRDefault="004B0218" w:rsidP="004B0218">
      <w:r w:rsidRPr="00A07913">
        <w:t>b) účastníkovi nebo jeho zákonnému zástupci náleží zvýšení příspěvku na péči podle zákona o sociálních službách, nebo</w:t>
      </w:r>
    </w:p>
    <w:p w:rsidR="004B0218" w:rsidRPr="00A07913" w:rsidRDefault="004B0218" w:rsidP="004B0218"/>
    <w:p w:rsidR="004B0218" w:rsidRPr="00A07913" w:rsidRDefault="004B0218" w:rsidP="004B0218">
      <w:r w:rsidRPr="00A07913">
        <w:t>c) účastník svěřený do pěstounské péče má nárok na příspěvek na úhradu potřeb dítěte podle zákona o státní sociální podpoře</w:t>
      </w:r>
    </w:p>
    <w:p w:rsidR="004B0218" w:rsidRPr="00A07913" w:rsidRDefault="004B0218" w:rsidP="004B0218"/>
    <w:p w:rsidR="004B0218" w:rsidRPr="00A07913" w:rsidRDefault="004B0218" w:rsidP="004B0218">
      <w:r w:rsidRPr="00A07913">
        <w:t>a tuto skutečnost prokáže řediteli.</w:t>
      </w:r>
    </w:p>
    <w:p w:rsidR="004B0218" w:rsidRDefault="004B0218" w:rsidP="004B0218"/>
    <w:p w:rsidR="004B0218" w:rsidRPr="009E37BD" w:rsidRDefault="004B0218" w:rsidP="004B0218">
      <w:pPr>
        <w:rPr>
          <w:i/>
          <w:iCs/>
          <w:color w:val="0000FF"/>
        </w:rPr>
      </w:pPr>
    </w:p>
    <w:p w:rsidR="004B0218" w:rsidRPr="004B0218" w:rsidRDefault="004B0218" w:rsidP="004B0218">
      <w:r w:rsidRPr="004B0218">
        <w:t> Ředitel může účastníkovi družiny nebo klubu snížit výši úplaty nebo ho od úplaty osvobodit, jestliže má nárok na přídavek na dítě podle zákona o státní sociální podpoře.</w:t>
      </w:r>
    </w:p>
    <w:p w:rsidR="004B0218" w:rsidRDefault="004B0218" w:rsidP="004B0218">
      <w:pPr>
        <w:pStyle w:val="Prosttext1"/>
        <w:rPr>
          <w:rFonts w:ascii="Times New Roman" w:hAnsi="Times New Roman"/>
          <w:sz w:val="24"/>
        </w:rPr>
      </w:pPr>
    </w:p>
    <w:p w:rsidR="004B0218" w:rsidRPr="009E37BD" w:rsidRDefault="004B0218" w:rsidP="004B0218">
      <w:pPr>
        <w:pStyle w:val="Prosttext1"/>
        <w:rPr>
          <w:rFonts w:ascii="Times New Roman" w:hAnsi="Times New Roman"/>
          <w:sz w:val="24"/>
        </w:rPr>
      </w:pPr>
      <w:r w:rsidRPr="009E37BD">
        <w:rPr>
          <w:rFonts w:ascii="Times New Roman" w:hAnsi="Times New Roman"/>
          <w:sz w:val="24"/>
        </w:rPr>
        <w:t xml:space="preserve"> Dále může být úplata snížena</w:t>
      </w:r>
    </w:p>
    <w:p w:rsidR="004B0218" w:rsidRPr="009E37BD" w:rsidRDefault="004B0218" w:rsidP="004B0218">
      <w:pPr>
        <w:pStyle w:val="Prosttext1"/>
        <w:rPr>
          <w:rFonts w:ascii="Times New Roman" w:hAnsi="Times New Roman"/>
          <w:sz w:val="24"/>
        </w:rPr>
      </w:pPr>
    </w:p>
    <w:p w:rsidR="004B0218" w:rsidRPr="009E37BD" w:rsidRDefault="004B0218" w:rsidP="004B0218">
      <w:pPr>
        <w:pStyle w:val="Prosttext1"/>
        <w:rPr>
          <w:rFonts w:ascii="Times New Roman" w:hAnsi="Times New Roman"/>
          <w:sz w:val="24"/>
        </w:rPr>
      </w:pPr>
      <w:r w:rsidRPr="009E37BD">
        <w:rPr>
          <w:rFonts w:ascii="Times New Roman" w:hAnsi="Times New Roman"/>
          <w:sz w:val="24"/>
        </w:rPr>
        <w:t>a) účastníkům, kteří se účastní více než dvou činností daného školského zařízení,</w:t>
      </w:r>
    </w:p>
    <w:p w:rsidR="004B0218" w:rsidRPr="009E37BD" w:rsidRDefault="004B0218" w:rsidP="004B0218">
      <w:pPr>
        <w:pStyle w:val="Prosttext1"/>
        <w:rPr>
          <w:rFonts w:ascii="Times New Roman" w:hAnsi="Times New Roman"/>
          <w:sz w:val="24"/>
        </w:rPr>
      </w:pPr>
    </w:p>
    <w:p w:rsidR="004B0218" w:rsidRPr="009E37BD" w:rsidRDefault="004B0218" w:rsidP="004B0218">
      <w:pPr>
        <w:pStyle w:val="Prosttext1"/>
        <w:rPr>
          <w:rFonts w:ascii="Times New Roman" w:hAnsi="Times New Roman"/>
          <w:sz w:val="24"/>
        </w:rPr>
      </w:pPr>
      <w:r w:rsidRPr="009E37BD">
        <w:rPr>
          <w:rFonts w:ascii="Times New Roman" w:hAnsi="Times New Roman"/>
          <w:sz w:val="24"/>
        </w:rPr>
        <w:t>b) účastníkům, kteří jsou zapsáni k pravidelné činnosti, v případě účasti v dalších činnostech daného školského zařízení.</w:t>
      </w:r>
    </w:p>
    <w:p w:rsidR="004B0218" w:rsidRPr="009E37BD" w:rsidRDefault="004B0218" w:rsidP="004B0218">
      <w:pPr>
        <w:pStyle w:val="Prosttext1"/>
        <w:rPr>
          <w:rFonts w:ascii="Times New Roman" w:hAnsi="Times New Roman"/>
          <w:sz w:val="24"/>
        </w:rPr>
      </w:pPr>
    </w:p>
    <w:p w:rsidR="004B0218" w:rsidRDefault="004B0218" w:rsidP="004B0218">
      <w:pPr>
        <w:rPr>
          <w:szCs w:val="18"/>
        </w:rPr>
      </w:pPr>
      <w:r w:rsidRPr="004B0218">
        <w:rPr>
          <w:szCs w:val="18"/>
        </w:rPr>
        <w:t xml:space="preserve"> Pokud je v kalendářním měsíci omezen nebo přerušen provoz družiny po dobu delší než 5 dnů, úplata se účastníkovi poměrně sníží. </w:t>
      </w:r>
      <w:r w:rsidRPr="004B0218">
        <w:t>Ředitel informuje vhodným způsobem zákonné zástupce o výši úplaty.</w:t>
      </w:r>
      <w:r w:rsidRPr="009E37BD">
        <w:rPr>
          <w:color w:val="0000FF"/>
        </w:rPr>
        <w:br/>
      </w:r>
      <w:r>
        <w:rPr>
          <w:szCs w:val="18"/>
        </w:rPr>
        <w:br/>
      </w:r>
      <w:r w:rsidRPr="009E37BD">
        <w:rPr>
          <w:szCs w:val="18"/>
        </w:rPr>
        <w:t xml:space="preserve">Pokud </w:t>
      </w:r>
      <w:r w:rsidRPr="00D74CB7">
        <w:rPr>
          <w:szCs w:val="18"/>
        </w:rPr>
        <w:t>je v kalendářním měsíci omezen nebo přerušen provoz klubu nebo střediska po dobu delší než 5 dnů, úplata se účastníkovi sníží poměrně k omezení nebo přerušení jeho vzdělávání. Úplata se nesnižuje, pokud klub nebo středisko umožní nahradit vzdělávání jiným způsobem nebo v jiném v jiném termínu ve stejném školním roce.</w:t>
      </w:r>
      <w:r>
        <w:rPr>
          <w:szCs w:val="18"/>
        </w:rPr>
        <w:t xml:space="preserve"> </w:t>
      </w:r>
      <w:r w:rsidRPr="004B0218">
        <w:t>Ředitel informuje vhodným způsobem zákonné zástupce o výši úplaty.</w:t>
      </w:r>
      <w:r w:rsidRPr="009E37BD">
        <w:rPr>
          <w:color w:val="0000FF"/>
        </w:rPr>
        <w:br/>
      </w:r>
      <w:r>
        <w:rPr>
          <w:szCs w:val="18"/>
        </w:rPr>
        <w:t>V Lišanech 30.5.2024</w:t>
      </w:r>
    </w:p>
    <w:p w:rsidR="004B0218" w:rsidRDefault="004B0218" w:rsidP="004B0218">
      <w:pPr>
        <w:rPr>
          <w:szCs w:val="18"/>
        </w:rPr>
      </w:pPr>
      <w:r>
        <w:rPr>
          <w:szCs w:val="18"/>
        </w:rPr>
        <w:t>Dana Medřická, starostka Obce Lišany</w:t>
      </w:r>
    </w:p>
    <w:p w:rsidR="004B0218" w:rsidRPr="00D74CB7" w:rsidRDefault="004B0218" w:rsidP="004B0218">
      <w:pPr>
        <w:rPr>
          <w:szCs w:val="18"/>
        </w:rPr>
      </w:pPr>
      <w:r>
        <w:rPr>
          <w:szCs w:val="18"/>
        </w:rPr>
        <w:t>Mgr. Michaela Karlová, ředitelka ZŠ a MŠ Lišany</w:t>
      </w:r>
    </w:p>
    <w:p w:rsidR="004B0218" w:rsidRDefault="004B0218" w:rsidP="00840052"/>
    <w:p w:rsidR="0023142F" w:rsidRDefault="0023142F" w:rsidP="0023142F"/>
    <w:p w:rsidR="0023142F" w:rsidRPr="009E37BD" w:rsidRDefault="0023142F" w:rsidP="0023142F">
      <w:pPr>
        <w:pStyle w:val="Prosttext1"/>
        <w:rPr>
          <w:rFonts w:ascii="Times New Roman" w:hAnsi="Times New Roman"/>
          <w:sz w:val="24"/>
        </w:rPr>
      </w:pPr>
    </w:p>
    <w:p w:rsidR="0023142F" w:rsidRPr="009E37BD" w:rsidRDefault="0023142F" w:rsidP="0023142F">
      <w:pPr>
        <w:pStyle w:val="Prosttext1"/>
        <w:rPr>
          <w:rFonts w:ascii="Times New Roman" w:hAnsi="Times New Roman"/>
          <w:sz w:val="24"/>
        </w:rPr>
      </w:pPr>
    </w:p>
    <w:p w:rsidR="0023142F" w:rsidRDefault="0023142F" w:rsidP="0023142F"/>
    <w:p w:rsidR="0023142F" w:rsidRDefault="0023142F"/>
    <w:sectPr w:rsidR="0023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2"/>
    <w:rsid w:val="0023142F"/>
    <w:rsid w:val="003C7C82"/>
    <w:rsid w:val="004B0218"/>
    <w:rsid w:val="00672D4B"/>
    <w:rsid w:val="00840052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E626-EEBF-426D-8C4E-271AD9E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0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275"/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rsid w:val="00231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Karlová</dc:creator>
  <cp:keywords/>
  <dc:description/>
  <cp:lastModifiedBy>Martina Rajsová</cp:lastModifiedBy>
  <cp:revision>2</cp:revision>
  <cp:lastPrinted>2024-05-23T08:11:00Z</cp:lastPrinted>
  <dcterms:created xsi:type="dcterms:W3CDTF">2024-06-11T10:49:00Z</dcterms:created>
  <dcterms:modified xsi:type="dcterms:W3CDTF">2024-06-11T10:49:00Z</dcterms:modified>
</cp:coreProperties>
</file>