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D4" w:rsidRDefault="00855E8A" w:rsidP="002973D4">
      <w:pPr>
        <w:pStyle w:val="Normlnweb1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 xml:space="preserve">Datum:  </w:t>
      </w:r>
      <w:r w:rsidR="00017BE1">
        <w:rPr>
          <w:rFonts w:ascii="Calibri" w:hAnsi="Calibri" w:cs="Arial"/>
          <w:i/>
          <w:color w:val="000000"/>
        </w:rPr>
        <w:t>9..4.2025</w:t>
      </w:r>
    </w:p>
    <w:p w:rsidR="0057449F" w:rsidRPr="002973D4" w:rsidRDefault="0057449F" w:rsidP="0057449F">
      <w:pPr>
        <w:pStyle w:val="Normlnweb1"/>
        <w:rPr>
          <w:rFonts w:ascii="Calibri" w:hAnsi="Calibri" w:cs="Arial"/>
          <w:b/>
          <w:i/>
          <w:color w:val="000000"/>
        </w:rPr>
      </w:pPr>
    </w:p>
    <w:p w:rsidR="0057449F" w:rsidRPr="002973D4" w:rsidRDefault="0057449F" w:rsidP="0057449F">
      <w:pPr>
        <w:pStyle w:val="Normlnweb1"/>
        <w:spacing w:line="295" w:lineRule="atLeast"/>
        <w:jc w:val="center"/>
        <w:rPr>
          <w:rFonts w:ascii="Calibri" w:hAnsi="Calibri" w:cs="Arial"/>
          <w:b/>
          <w:i/>
          <w:color w:val="000000"/>
        </w:rPr>
      </w:pPr>
      <w:r w:rsidRPr="002973D4">
        <w:rPr>
          <w:rFonts w:ascii="Calibri" w:hAnsi="Calibri" w:cs="Arial"/>
          <w:b/>
          <w:i/>
          <w:color w:val="000000"/>
        </w:rPr>
        <w:t>ROZHODNUTÍ</w:t>
      </w:r>
    </w:p>
    <w:p w:rsidR="0057449F" w:rsidRDefault="0057449F" w:rsidP="0057449F">
      <w:pPr>
        <w:pStyle w:val="Normlnweb1"/>
        <w:spacing w:line="295" w:lineRule="atLeast"/>
        <w:jc w:val="center"/>
        <w:rPr>
          <w:rFonts w:ascii="Calibri" w:hAnsi="Calibri" w:cs="Arial"/>
          <w:b/>
          <w:i/>
          <w:color w:val="000000"/>
        </w:rPr>
      </w:pPr>
      <w:r w:rsidRPr="002973D4">
        <w:rPr>
          <w:rFonts w:ascii="Calibri" w:hAnsi="Calibri"/>
          <w:b/>
          <w:i/>
          <w:color w:val="000000"/>
        </w:rPr>
        <w:t> </w:t>
      </w:r>
      <w:r w:rsidRPr="002973D4">
        <w:rPr>
          <w:rFonts w:ascii="Calibri" w:hAnsi="Calibri" w:cs="Arial"/>
          <w:b/>
          <w:i/>
          <w:color w:val="000000"/>
        </w:rPr>
        <w:t xml:space="preserve">o přijetí žáků k základnímu </w:t>
      </w:r>
      <w:r w:rsidR="000A69BB">
        <w:rPr>
          <w:rFonts w:ascii="Calibri" w:hAnsi="Calibri" w:cs="Arial"/>
          <w:b/>
          <w:i/>
          <w:color w:val="000000"/>
        </w:rPr>
        <w:t xml:space="preserve">vzdělávání od školního roku </w:t>
      </w:r>
      <w:r w:rsidR="00017BE1">
        <w:rPr>
          <w:rFonts w:ascii="Calibri" w:hAnsi="Calibri" w:cs="Arial"/>
          <w:b/>
          <w:i/>
          <w:color w:val="000000"/>
        </w:rPr>
        <w:t>2025/2026</w:t>
      </w:r>
    </w:p>
    <w:p w:rsidR="0057449F" w:rsidRPr="002973D4" w:rsidRDefault="0057449F" w:rsidP="0057449F">
      <w:pPr>
        <w:pStyle w:val="Normlnweb1"/>
        <w:spacing w:line="295" w:lineRule="atLeast"/>
        <w:jc w:val="center"/>
        <w:rPr>
          <w:rFonts w:ascii="Calibri" w:hAnsi="Calibri" w:cs="Arial"/>
          <w:b/>
          <w:i/>
          <w:color w:val="000000"/>
        </w:rPr>
      </w:pPr>
    </w:p>
    <w:p w:rsidR="0057449F" w:rsidRDefault="0057449F" w:rsidP="0057449F">
      <w:pPr>
        <w:pStyle w:val="Normlnweb1"/>
        <w:spacing w:line="295" w:lineRule="atLeast"/>
        <w:jc w:val="both"/>
        <w:rPr>
          <w:rFonts w:ascii="Calibri" w:hAnsi="Calibri" w:cs="Arial"/>
          <w:i/>
          <w:color w:val="000000"/>
        </w:rPr>
      </w:pPr>
      <w:r>
        <w:rPr>
          <w:rFonts w:ascii="Calibri" w:hAnsi="Calibri" w:cs="Arial"/>
          <w:i/>
          <w:color w:val="000000"/>
        </w:rPr>
        <w:t>Ředitelka základní školy, jejíž činnost vykonává Základní škola a Mateřská škola Lišany, okres Rakovník, jako věcně a místně příslušný správní orgán ve smyslu ustanovení § 46, § 165 odst. 2 písm. e) a § 183 odst. 2 zákona č. 561/2004 Sb., o předškolním, základním, středním, vyšším odborném a jiném vzdělávání (školský zákon), ve znění pozdějších předpisů, a v souladu se zákonem č. 500/2004 Sb., správní řád, ve znění pozdějších předpisů, rozhodl, že</w:t>
      </w:r>
    </w:p>
    <w:p w:rsidR="002973D4" w:rsidRDefault="002973D4" w:rsidP="002973D4">
      <w:pPr>
        <w:pStyle w:val="Normlnweb1"/>
        <w:rPr>
          <w:rFonts w:ascii="Calibri" w:hAnsi="Calibri" w:cs="Arial"/>
          <w:i/>
          <w:color w:val="000000"/>
        </w:rPr>
      </w:pPr>
    </w:p>
    <w:p w:rsidR="0057449F" w:rsidRDefault="0057449F" w:rsidP="0057449F">
      <w:pPr>
        <w:pStyle w:val="Normlnweb1"/>
        <w:spacing w:line="295" w:lineRule="atLeast"/>
        <w:jc w:val="center"/>
        <w:rPr>
          <w:rFonts w:ascii="Calibri" w:hAnsi="Calibri" w:cs="Arial"/>
          <w:b/>
          <w:i/>
          <w:color w:val="000000"/>
        </w:rPr>
      </w:pPr>
      <w:r>
        <w:rPr>
          <w:rFonts w:ascii="Calibri" w:hAnsi="Calibri" w:cs="Arial"/>
          <w:b/>
          <w:i/>
          <w:color w:val="000000"/>
        </w:rPr>
        <w:t>vyhovuje žádosti o přijetí do prvního ročníku základního vzdělávání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>v základní šk</w:t>
      </w:r>
      <w:r w:rsidR="000A69BB">
        <w:rPr>
          <w:bCs/>
          <w:i/>
          <w:color w:val="00000A"/>
        </w:rPr>
        <w:t xml:space="preserve">ole Lišany od školního roku </w:t>
      </w:r>
      <w:r w:rsidR="00017BE1">
        <w:rPr>
          <w:bCs/>
          <w:i/>
          <w:color w:val="00000A"/>
        </w:rPr>
        <w:t>2025/2026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>u dětí s těmi</w:t>
      </w:r>
      <w:r w:rsidR="00017BE1">
        <w:rPr>
          <w:bCs/>
          <w:i/>
          <w:color w:val="00000A"/>
        </w:rPr>
        <w:t>to evidenčními čísly:     1/2025</w:t>
      </w:r>
      <w:r>
        <w:rPr>
          <w:bCs/>
          <w:i/>
          <w:color w:val="00000A"/>
        </w:rPr>
        <w:t xml:space="preserve">   </w:t>
      </w:r>
      <w:r w:rsidR="00017BE1">
        <w:rPr>
          <w:bCs/>
          <w:i/>
          <w:color w:val="00000A"/>
        </w:rPr>
        <w:t>zapsán do 1.ročníku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  </w:t>
      </w:r>
      <w:r w:rsidR="00017BE1">
        <w:rPr>
          <w:bCs/>
          <w:i/>
          <w:color w:val="00000A"/>
        </w:rPr>
        <w:t xml:space="preserve">                          2/2025</w:t>
      </w:r>
      <w:r>
        <w:rPr>
          <w:bCs/>
          <w:i/>
          <w:color w:val="00000A"/>
        </w:rPr>
        <w:t xml:space="preserve">   </w:t>
      </w:r>
      <w:r w:rsidR="000A69BB">
        <w:rPr>
          <w:bCs/>
          <w:i/>
          <w:color w:val="00000A"/>
        </w:rPr>
        <w:t>zapsán do 1.ročníku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  </w:t>
      </w:r>
      <w:r w:rsidR="00017BE1">
        <w:rPr>
          <w:bCs/>
          <w:i/>
          <w:color w:val="00000A"/>
        </w:rPr>
        <w:t xml:space="preserve">                          3/2025</w:t>
      </w:r>
      <w:r>
        <w:rPr>
          <w:bCs/>
          <w:i/>
          <w:color w:val="00000A"/>
        </w:rPr>
        <w:t xml:space="preserve">   zapsán do 1. 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  </w:t>
      </w:r>
      <w:r w:rsidR="00017BE1">
        <w:rPr>
          <w:bCs/>
          <w:i/>
          <w:color w:val="00000A"/>
        </w:rPr>
        <w:t xml:space="preserve">                          4/2025</w:t>
      </w:r>
      <w:r>
        <w:rPr>
          <w:bCs/>
          <w:i/>
          <w:color w:val="00000A"/>
        </w:rPr>
        <w:t xml:space="preserve">   </w:t>
      </w:r>
      <w:r w:rsidR="000A69BB">
        <w:rPr>
          <w:bCs/>
          <w:i/>
          <w:color w:val="00000A"/>
        </w:rPr>
        <w:t>zapsán do 1. 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  </w:t>
      </w:r>
      <w:r w:rsidR="00017BE1">
        <w:rPr>
          <w:bCs/>
          <w:i/>
          <w:color w:val="00000A"/>
        </w:rPr>
        <w:t xml:space="preserve">                          5/2025</w:t>
      </w:r>
      <w:r>
        <w:rPr>
          <w:bCs/>
          <w:i/>
          <w:color w:val="00000A"/>
        </w:rPr>
        <w:t xml:space="preserve">   zapsán do 1. 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  </w:t>
      </w:r>
      <w:r w:rsidR="00017BE1">
        <w:rPr>
          <w:bCs/>
          <w:i/>
          <w:color w:val="00000A"/>
        </w:rPr>
        <w:t xml:space="preserve">                          6/2025</w:t>
      </w:r>
      <w:r>
        <w:rPr>
          <w:bCs/>
          <w:i/>
          <w:color w:val="00000A"/>
        </w:rPr>
        <w:t xml:space="preserve">  zapsán do 1. 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              </w:t>
      </w:r>
      <w:r w:rsidR="00017BE1">
        <w:rPr>
          <w:bCs/>
          <w:i/>
          <w:color w:val="00000A"/>
        </w:rPr>
        <w:t xml:space="preserve">             7/2025</w:t>
      </w:r>
      <w:r>
        <w:rPr>
          <w:bCs/>
          <w:i/>
          <w:color w:val="00000A"/>
        </w:rPr>
        <w:t xml:space="preserve">  </w:t>
      </w:r>
      <w:r w:rsidR="00017BE1">
        <w:rPr>
          <w:bCs/>
          <w:i/>
          <w:color w:val="00000A"/>
        </w:rPr>
        <w:t>zapsán do 1.ročníku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 </w:t>
      </w:r>
      <w:r w:rsidR="00017BE1">
        <w:rPr>
          <w:bCs/>
          <w:i/>
          <w:color w:val="00000A"/>
        </w:rPr>
        <w:t xml:space="preserve">                          8/2025</w:t>
      </w:r>
      <w:r>
        <w:rPr>
          <w:bCs/>
          <w:i/>
          <w:color w:val="00000A"/>
        </w:rPr>
        <w:t xml:space="preserve">  zapsán do 1. 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</w:t>
      </w:r>
      <w:r w:rsidR="00017BE1">
        <w:rPr>
          <w:bCs/>
          <w:i/>
          <w:color w:val="00000A"/>
        </w:rPr>
        <w:t xml:space="preserve">                          9/2025</w:t>
      </w:r>
      <w:r>
        <w:rPr>
          <w:bCs/>
          <w:i/>
          <w:color w:val="00000A"/>
        </w:rPr>
        <w:t xml:space="preserve">  </w:t>
      </w:r>
      <w:r w:rsidR="00C74E4D">
        <w:rPr>
          <w:bCs/>
          <w:i/>
          <w:color w:val="00000A"/>
        </w:rPr>
        <w:t>zapsán do 1.ročníku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</w:t>
      </w:r>
      <w:r w:rsidR="00017BE1">
        <w:rPr>
          <w:bCs/>
          <w:i/>
          <w:color w:val="00000A"/>
        </w:rPr>
        <w:t xml:space="preserve">                         10/2025</w:t>
      </w:r>
      <w:r>
        <w:rPr>
          <w:bCs/>
          <w:i/>
          <w:color w:val="00000A"/>
        </w:rPr>
        <w:t xml:space="preserve">  </w:t>
      </w:r>
      <w:r w:rsidR="00017BE1">
        <w:rPr>
          <w:bCs/>
          <w:i/>
          <w:color w:val="00000A"/>
        </w:rPr>
        <w:t>zapsán do 1.ročníku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</w:t>
      </w:r>
      <w:r w:rsidR="0056302C">
        <w:rPr>
          <w:bCs/>
          <w:i/>
          <w:color w:val="00000A"/>
        </w:rPr>
        <w:t xml:space="preserve">                         </w:t>
      </w:r>
      <w:r w:rsidR="00017BE1">
        <w:rPr>
          <w:bCs/>
          <w:i/>
          <w:color w:val="00000A"/>
        </w:rPr>
        <w:t>11/2025 zapsán do 1.ročníku</w:t>
      </w:r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                      </w:t>
      </w:r>
      <w:r w:rsidR="00017BE1">
        <w:rPr>
          <w:bCs/>
          <w:i/>
          <w:color w:val="00000A"/>
        </w:rPr>
        <w:t>12/2025 zapsán do 1.ročníku</w:t>
      </w:r>
    </w:p>
    <w:p w:rsidR="00017BE1" w:rsidRDefault="00017BE1" w:rsidP="0057449F">
      <w:pPr>
        <w:pStyle w:val="Default"/>
        <w:spacing w:before="240"/>
        <w:jc w:val="both"/>
        <w:rPr>
          <w:bCs/>
          <w:i/>
          <w:color w:val="00000A"/>
        </w:rPr>
      </w:pPr>
      <w:r>
        <w:rPr>
          <w:bCs/>
          <w:i/>
          <w:color w:val="00000A"/>
        </w:rPr>
        <w:t xml:space="preserve">                                                        13/2025 zapsán do 1.ročníku</w:t>
      </w:r>
    </w:p>
    <w:p w:rsidR="0057449F" w:rsidRDefault="000A69BB" w:rsidP="0057449F">
      <w:pPr>
        <w:pStyle w:val="Default"/>
        <w:spacing w:before="240"/>
        <w:jc w:val="both"/>
        <w:rPr>
          <w:i/>
          <w:color w:val="00000A"/>
        </w:rPr>
      </w:pPr>
      <w:r>
        <w:rPr>
          <w:i/>
          <w:color w:val="00000A"/>
        </w:rPr>
        <w:t xml:space="preserve">V Lišanech </w:t>
      </w:r>
      <w:r w:rsidR="00017BE1">
        <w:rPr>
          <w:i/>
          <w:color w:val="00000A"/>
        </w:rPr>
        <w:t>9.4.2025</w:t>
      </w:r>
    </w:p>
    <w:p w:rsidR="0057449F" w:rsidRDefault="0057449F" w:rsidP="0057449F">
      <w:pPr>
        <w:pStyle w:val="Default"/>
        <w:spacing w:before="240"/>
        <w:jc w:val="both"/>
        <w:rPr>
          <w:i/>
          <w:color w:val="00000A"/>
        </w:rPr>
      </w:pPr>
      <w:r>
        <w:rPr>
          <w:i/>
          <w:color w:val="00000A"/>
        </w:rPr>
        <w:t xml:space="preserve">Datum zveřejnění rozhodnutí </w:t>
      </w:r>
      <w:r w:rsidR="00017BE1">
        <w:rPr>
          <w:i/>
          <w:color w:val="00000A"/>
        </w:rPr>
        <w:t>9.4.2025</w:t>
      </w:r>
    </w:p>
    <w:p w:rsidR="0057449F" w:rsidRDefault="0057449F" w:rsidP="0057449F">
      <w:pPr>
        <w:pStyle w:val="Default"/>
        <w:spacing w:before="240"/>
        <w:jc w:val="both"/>
        <w:rPr>
          <w:i/>
          <w:color w:val="00000A"/>
        </w:rPr>
      </w:pPr>
      <w:r>
        <w:rPr>
          <w:i/>
          <w:color w:val="00000A"/>
        </w:rPr>
        <w:t xml:space="preserve">                                                   Mgr. Michaela Karlová, ředitelka ZŠ a MŠ Lišany ,okres Rakovník</w:t>
      </w:r>
    </w:p>
    <w:p w:rsidR="0057449F" w:rsidRDefault="0057449F" w:rsidP="0057449F">
      <w:pPr>
        <w:pStyle w:val="Default"/>
        <w:spacing w:before="240"/>
        <w:jc w:val="both"/>
        <w:rPr>
          <w:i/>
          <w:color w:val="00000A"/>
        </w:rPr>
      </w:pPr>
    </w:p>
    <w:p w:rsidR="0057449F" w:rsidRDefault="0057449F" w:rsidP="0057449F">
      <w:pPr>
        <w:pStyle w:val="Default"/>
        <w:spacing w:before="240"/>
        <w:jc w:val="both"/>
        <w:rPr>
          <w:i/>
          <w:color w:val="00000A"/>
        </w:rPr>
      </w:pPr>
    </w:p>
    <w:p w:rsidR="0057449F" w:rsidRDefault="0057449F" w:rsidP="0057449F">
      <w:pPr>
        <w:pStyle w:val="Default"/>
        <w:spacing w:before="240"/>
        <w:jc w:val="both"/>
        <w:rPr>
          <w:i/>
          <w:color w:val="00000A"/>
        </w:rPr>
      </w:pPr>
    </w:p>
    <w:p w:rsidR="0057449F" w:rsidRDefault="0057449F" w:rsidP="0057449F">
      <w:pPr>
        <w:pStyle w:val="Default"/>
        <w:spacing w:before="240"/>
        <w:jc w:val="both"/>
        <w:rPr>
          <w:i/>
          <w:color w:val="00000A"/>
        </w:rPr>
      </w:pPr>
    </w:p>
    <w:p w:rsidR="0057449F" w:rsidRDefault="0057449F" w:rsidP="0057449F">
      <w:pPr>
        <w:pStyle w:val="Default"/>
        <w:spacing w:before="240"/>
        <w:jc w:val="both"/>
        <w:rPr>
          <w:i/>
          <w:color w:val="00000A"/>
        </w:rPr>
      </w:pPr>
      <w:r>
        <w:rPr>
          <w:i/>
          <w:color w:val="00000A"/>
        </w:rPr>
        <w:t xml:space="preserve"> </w:t>
      </w:r>
    </w:p>
    <w:p w:rsidR="0057449F" w:rsidRDefault="0057449F" w:rsidP="0057449F"/>
    <w:p w:rsidR="0057449F" w:rsidRDefault="0057449F" w:rsidP="005744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Toto oznámení</w:t>
      </w:r>
      <w:r w:rsidR="00C74E4D">
        <w:rPr>
          <w:sz w:val="23"/>
          <w:szCs w:val="23"/>
        </w:rPr>
        <w:t xml:space="preserve"> bylo vyvěšeno dne </w:t>
      </w:r>
      <w:r w:rsidR="00017BE1">
        <w:rPr>
          <w:sz w:val="23"/>
          <w:szCs w:val="23"/>
        </w:rPr>
        <w:t xml:space="preserve">9.4.2025 </w:t>
      </w:r>
      <w:r>
        <w:rPr>
          <w:sz w:val="23"/>
          <w:szCs w:val="23"/>
        </w:rPr>
        <w:t>na veřejně přístupném místě ve škole. Dále b</w:t>
      </w:r>
      <w:r w:rsidR="008F3BDD">
        <w:rPr>
          <w:sz w:val="23"/>
          <w:szCs w:val="23"/>
        </w:rPr>
        <w:t xml:space="preserve">ylo zveřejněno dne </w:t>
      </w:r>
      <w:r w:rsidR="00017BE1">
        <w:rPr>
          <w:sz w:val="23"/>
          <w:szCs w:val="23"/>
        </w:rPr>
        <w:t xml:space="preserve">9.4.2025 </w:t>
      </w:r>
      <w:r>
        <w:rPr>
          <w:sz w:val="23"/>
          <w:szCs w:val="23"/>
        </w:rPr>
        <w:t xml:space="preserve">na webových stránkách školy www.zsmslisany.cz Tímto dnem začíná běžet lhůta na odvolání. Proti tomuto rozhodnutí se lze odvolat do 15 dnů ode dne jeho ozná-mení ke Krajskému úřadu Středočeského kraje, a to prostřednictvím ředitelky školy. </w:t>
      </w:r>
    </w:p>
    <w:p w:rsidR="0057449F" w:rsidRDefault="0057449F" w:rsidP="0057449F">
      <w:pPr>
        <w:pStyle w:val="Default"/>
        <w:rPr>
          <w:sz w:val="23"/>
          <w:szCs w:val="23"/>
        </w:rPr>
      </w:pPr>
    </w:p>
    <w:p w:rsidR="0057449F" w:rsidRDefault="0057449F" w:rsidP="0057449F">
      <w:pPr>
        <w:pStyle w:val="Default"/>
        <w:rPr>
          <w:sz w:val="23"/>
          <w:szCs w:val="23"/>
        </w:rPr>
      </w:pPr>
    </w:p>
    <w:p w:rsidR="0056302C" w:rsidRDefault="0057449F" w:rsidP="0057449F">
      <w:pPr>
        <w:rPr>
          <w:rFonts w:ascii="Bahnschrift SemiBold SemiConden" w:hAnsi="Bahnschrift SemiBold SemiConden"/>
          <w:b/>
          <w:bCs/>
          <w:sz w:val="32"/>
          <w:szCs w:val="28"/>
        </w:rPr>
      </w:pPr>
      <w:r w:rsidRPr="006C5533">
        <w:rPr>
          <w:rFonts w:ascii="Bahnschrift SemiBold SemiConden" w:hAnsi="Bahnschrift SemiBold SemiConden"/>
          <w:b/>
          <w:bCs/>
          <w:sz w:val="32"/>
          <w:szCs w:val="28"/>
        </w:rPr>
        <w:t xml:space="preserve">DĚKUJEME VŠEM RODIČŮM, KTEŘÍ SE SVÝMI DĚTMI PŘIŠLI K ZÁPISU </w:t>
      </w:r>
    </w:p>
    <w:p w:rsidR="0057449F" w:rsidRPr="006C5533" w:rsidRDefault="0057449F" w:rsidP="0057449F">
      <w:pPr>
        <w:rPr>
          <w:rFonts w:ascii="Bahnschrift SemiBold SemiConden" w:hAnsi="Bahnschrift SemiBold SemiConden"/>
          <w:sz w:val="32"/>
          <w:szCs w:val="28"/>
        </w:rPr>
      </w:pPr>
      <w:r w:rsidRPr="006C5533">
        <w:rPr>
          <w:rFonts w:ascii="Bahnschrift SemiBold SemiConden" w:hAnsi="Bahnschrift SemiBold SemiConden"/>
          <w:b/>
          <w:bCs/>
          <w:sz w:val="32"/>
          <w:szCs w:val="28"/>
        </w:rPr>
        <w:t>DO 1. ROČNÍKU NA NAŠI ŠKOLU. TĚŠÍME SE NA VZÁJEMNOU</w:t>
      </w:r>
      <w:r w:rsidR="000A69BB">
        <w:rPr>
          <w:rFonts w:ascii="Bahnschrift SemiBold SemiConden" w:hAnsi="Bahnschrift SemiBold SemiConden"/>
          <w:b/>
          <w:bCs/>
          <w:sz w:val="32"/>
          <w:szCs w:val="28"/>
        </w:rPr>
        <w:t xml:space="preserve"> SPOLUPRÁCI VE ŠKOLNÍM ROCE</w:t>
      </w:r>
      <w:r w:rsidR="00C74E4D">
        <w:rPr>
          <w:rFonts w:ascii="Bahnschrift SemiBold SemiConden" w:hAnsi="Bahnschrift SemiBold SemiConden"/>
          <w:b/>
          <w:bCs/>
          <w:sz w:val="32"/>
          <w:szCs w:val="28"/>
        </w:rPr>
        <w:t>202</w:t>
      </w:r>
      <w:r w:rsidR="00017BE1">
        <w:rPr>
          <w:rFonts w:ascii="Bahnschrift SemiBold SemiConden" w:hAnsi="Bahnschrift SemiBold SemiConden"/>
          <w:b/>
          <w:bCs/>
          <w:sz w:val="32"/>
          <w:szCs w:val="28"/>
        </w:rPr>
        <w:t>5/2026</w:t>
      </w:r>
      <w:bookmarkStart w:id="0" w:name="_GoBack"/>
      <w:bookmarkEnd w:id="0"/>
    </w:p>
    <w:p w:rsidR="0057449F" w:rsidRDefault="0057449F" w:rsidP="0057449F">
      <w:pPr>
        <w:pStyle w:val="Default"/>
        <w:spacing w:before="240"/>
        <w:jc w:val="both"/>
        <w:rPr>
          <w:bCs/>
          <w:i/>
          <w:color w:val="00000A"/>
        </w:rPr>
      </w:pPr>
    </w:p>
    <w:p w:rsidR="0057449F" w:rsidRDefault="0057449F" w:rsidP="002973D4">
      <w:pPr>
        <w:pStyle w:val="Normlnweb1"/>
        <w:rPr>
          <w:rFonts w:ascii="Calibri" w:hAnsi="Calibri" w:cs="Arial"/>
          <w:i/>
          <w:color w:val="000000"/>
        </w:rPr>
      </w:pPr>
    </w:p>
    <w:p w:rsidR="002973D4" w:rsidRDefault="002973D4" w:rsidP="002973D4">
      <w:pPr>
        <w:pStyle w:val="Normlnweb1"/>
        <w:rPr>
          <w:rFonts w:ascii="Calibri" w:hAnsi="Calibri" w:cs="Arial"/>
          <w:b/>
          <w:i/>
          <w:color w:val="000000"/>
        </w:rPr>
      </w:pPr>
    </w:p>
    <w:p w:rsidR="002973D4" w:rsidRDefault="002973D4" w:rsidP="002973D4">
      <w:pPr>
        <w:pStyle w:val="Normlnweb1"/>
        <w:rPr>
          <w:rFonts w:ascii="Calibri" w:hAnsi="Calibri" w:cs="Arial"/>
          <w:b/>
          <w:i/>
          <w:color w:val="000000"/>
        </w:rPr>
      </w:pPr>
    </w:p>
    <w:p w:rsidR="002973D4" w:rsidRPr="002973D4" w:rsidRDefault="002973D4" w:rsidP="002973D4">
      <w:pPr>
        <w:pStyle w:val="Normlnweb1"/>
        <w:rPr>
          <w:rFonts w:ascii="Calibri" w:hAnsi="Calibri" w:cs="Arial"/>
          <w:b/>
          <w:i/>
          <w:color w:val="000000"/>
        </w:rPr>
      </w:pPr>
    </w:p>
    <w:p w:rsidR="002973D4" w:rsidRDefault="002973D4" w:rsidP="002973D4">
      <w:pPr>
        <w:pStyle w:val="Normlnweb1"/>
        <w:spacing w:line="295" w:lineRule="atLeast"/>
        <w:jc w:val="center"/>
        <w:rPr>
          <w:rFonts w:ascii="Calibri" w:hAnsi="Calibri" w:cs="Arial"/>
          <w:b/>
          <w:i/>
          <w:color w:val="000000"/>
        </w:rPr>
      </w:pPr>
    </w:p>
    <w:p w:rsidR="002973D4" w:rsidRDefault="002973D4" w:rsidP="002973D4">
      <w:pPr>
        <w:pStyle w:val="Normlnweb1"/>
        <w:spacing w:line="295" w:lineRule="atLeast"/>
        <w:jc w:val="center"/>
        <w:rPr>
          <w:rFonts w:ascii="Calibri" w:hAnsi="Calibri" w:cs="Arial"/>
          <w:b/>
          <w:i/>
          <w:color w:val="000000"/>
        </w:rPr>
      </w:pPr>
    </w:p>
    <w:p w:rsidR="002973D4" w:rsidRDefault="002973D4" w:rsidP="002973D4">
      <w:pPr>
        <w:pStyle w:val="Default"/>
        <w:spacing w:before="240"/>
        <w:jc w:val="both"/>
        <w:rPr>
          <w:bCs/>
          <w:i/>
          <w:color w:val="00000A"/>
        </w:rPr>
      </w:pPr>
    </w:p>
    <w:p w:rsidR="00082406" w:rsidRDefault="00082406" w:rsidP="002A33A7">
      <w:pPr>
        <w:pStyle w:val="Default"/>
        <w:spacing w:before="240"/>
        <w:jc w:val="both"/>
        <w:rPr>
          <w:bCs/>
          <w:i/>
          <w:color w:val="00000A"/>
        </w:rPr>
      </w:pPr>
    </w:p>
    <w:p w:rsidR="002973D4" w:rsidRDefault="002973D4" w:rsidP="002973D4">
      <w:pPr>
        <w:pStyle w:val="Default"/>
        <w:spacing w:before="240"/>
        <w:jc w:val="both"/>
        <w:rPr>
          <w:bCs/>
          <w:i/>
          <w:color w:val="00000A"/>
        </w:rPr>
      </w:pPr>
    </w:p>
    <w:p w:rsidR="002973D4" w:rsidRDefault="002973D4" w:rsidP="002973D4">
      <w:pPr>
        <w:pStyle w:val="Default"/>
        <w:spacing w:before="240"/>
        <w:jc w:val="both"/>
        <w:rPr>
          <w:i/>
          <w:color w:val="00000A"/>
        </w:rPr>
      </w:pPr>
    </w:p>
    <w:p w:rsidR="006C5533" w:rsidRPr="006C5533" w:rsidRDefault="0057449F" w:rsidP="006C5533">
      <w:pPr>
        <w:rPr>
          <w:rFonts w:ascii="Bahnschrift SemiBold SemiConden" w:hAnsi="Bahnschrift SemiBold SemiConden"/>
          <w:sz w:val="32"/>
          <w:szCs w:val="28"/>
        </w:rPr>
      </w:pPr>
      <w:r>
        <w:rPr>
          <w:rFonts w:ascii="Bahnschrift SemiBold SemiConden" w:hAnsi="Bahnschrift SemiBold SemiConden"/>
          <w:sz w:val="32"/>
          <w:szCs w:val="28"/>
        </w:rPr>
        <w:t xml:space="preserve"> </w:t>
      </w:r>
    </w:p>
    <w:sectPr w:rsidR="006C5533" w:rsidRPr="006C5533" w:rsidSect="002A33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70" w:rsidRDefault="007D1C70" w:rsidP="002973D4">
      <w:pPr>
        <w:spacing w:line="240" w:lineRule="auto"/>
      </w:pPr>
      <w:r>
        <w:separator/>
      </w:r>
    </w:p>
  </w:endnote>
  <w:endnote w:type="continuationSeparator" w:id="0">
    <w:p w:rsidR="007D1C70" w:rsidRDefault="007D1C70" w:rsidP="00297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70" w:rsidRDefault="007D1C70" w:rsidP="002973D4">
      <w:pPr>
        <w:spacing w:line="240" w:lineRule="auto"/>
      </w:pPr>
      <w:r>
        <w:separator/>
      </w:r>
    </w:p>
  </w:footnote>
  <w:footnote w:type="continuationSeparator" w:id="0">
    <w:p w:rsidR="007D1C70" w:rsidRDefault="007D1C70" w:rsidP="002973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D4"/>
    <w:rsid w:val="00017BE1"/>
    <w:rsid w:val="00033D29"/>
    <w:rsid w:val="000647FC"/>
    <w:rsid w:val="00082406"/>
    <w:rsid w:val="000A69BB"/>
    <w:rsid w:val="000B5E85"/>
    <w:rsid w:val="0012002B"/>
    <w:rsid w:val="002973D4"/>
    <w:rsid w:val="002A33A7"/>
    <w:rsid w:val="00317780"/>
    <w:rsid w:val="003A6802"/>
    <w:rsid w:val="003A731E"/>
    <w:rsid w:val="0046456E"/>
    <w:rsid w:val="00496B05"/>
    <w:rsid w:val="0056302C"/>
    <w:rsid w:val="0057449F"/>
    <w:rsid w:val="005B330B"/>
    <w:rsid w:val="006166BF"/>
    <w:rsid w:val="00636756"/>
    <w:rsid w:val="00672191"/>
    <w:rsid w:val="006C5533"/>
    <w:rsid w:val="007867C3"/>
    <w:rsid w:val="007A7DF9"/>
    <w:rsid w:val="007D1C70"/>
    <w:rsid w:val="00855E8A"/>
    <w:rsid w:val="008F3BDD"/>
    <w:rsid w:val="00936A25"/>
    <w:rsid w:val="00945741"/>
    <w:rsid w:val="00946A10"/>
    <w:rsid w:val="00A50AE1"/>
    <w:rsid w:val="00A93994"/>
    <w:rsid w:val="00AA2DD2"/>
    <w:rsid w:val="00AF1D6F"/>
    <w:rsid w:val="00AF4962"/>
    <w:rsid w:val="00C0282F"/>
    <w:rsid w:val="00C74E4D"/>
    <w:rsid w:val="00D67111"/>
    <w:rsid w:val="00DC2051"/>
    <w:rsid w:val="00DE0FA7"/>
    <w:rsid w:val="00E213D8"/>
    <w:rsid w:val="00E445DC"/>
    <w:rsid w:val="00F8376A"/>
    <w:rsid w:val="00F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3135"/>
  <w15:docId w15:val="{265952D0-A09F-4FB7-BA25-45758034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3D4"/>
    <w:pPr>
      <w:suppressAutoHyphens/>
      <w:spacing w:after="0" w:line="100" w:lineRule="atLeast"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7867C3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3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67C3"/>
    <w:pPr>
      <w:spacing w:before="200" w:after="60" w:line="240" w:lineRule="auto"/>
      <w:contextualSpacing/>
      <w:outlineLvl w:val="1"/>
    </w:pPr>
    <w:rPr>
      <w:rFonts w:asciiTheme="majorHAnsi" w:eastAsiaTheme="majorEastAsia" w:hAnsiTheme="majorHAnsi"/>
      <w:b/>
      <w:bCs/>
      <w:outline/>
      <w:color w:val="4F81BD" w:themeColor="accent1"/>
      <w:sz w:val="34"/>
      <w:szCs w:val="3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67C3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67C3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/>
      <w:b/>
      <w:bCs/>
      <w:color w:val="365F91" w:themeColor="accent1" w:themeShade="BF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67C3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67C3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67C3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67C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67C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/>
      <w:smallCaps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67C3"/>
    <w:rPr>
      <w:rFonts w:asciiTheme="majorHAnsi" w:hAnsiTheme="majorHAnsi"/>
      <w:iCs/>
      <w:color w:val="FFFFFF"/>
      <w:sz w:val="3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67C3"/>
    <w:rPr>
      <w:rFonts w:asciiTheme="majorHAnsi" w:eastAsiaTheme="majorEastAsia" w:hAnsiTheme="majorHAnsi"/>
      <w:b/>
      <w:bCs/>
      <w:iCs/>
      <w:outline/>
      <w:color w:val="4F81BD" w:themeColor="accent1"/>
      <w:sz w:val="34"/>
      <w:szCs w:val="3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67C3"/>
    <w:rPr>
      <w:rFonts w:asciiTheme="majorHAnsi" w:eastAsiaTheme="majorEastAsia" w:hAnsiTheme="majorHAns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67C3"/>
    <w:rPr>
      <w:rFonts w:asciiTheme="majorHAnsi" w:eastAsiaTheme="majorEastAsia" w:hAnsiTheme="majorHAns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67C3"/>
    <w:rPr>
      <w:rFonts w:asciiTheme="majorHAnsi" w:eastAsiaTheme="majorEastAsia" w:hAnsiTheme="majorHAns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67C3"/>
    <w:rPr>
      <w:rFonts w:asciiTheme="majorHAnsi" w:eastAsiaTheme="majorEastAsia" w:hAnsiTheme="majorHAns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67C3"/>
    <w:rPr>
      <w:rFonts w:asciiTheme="majorHAnsi" w:eastAsiaTheme="majorEastAsia" w:hAnsiTheme="majorHAns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67C3"/>
    <w:rPr>
      <w:rFonts w:asciiTheme="majorHAnsi" w:eastAsiaTheme="majorEastAsia" w:hAnsiTheme="majorHAns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67C3"/>
    <w:rPr>
      <w:rFonts w:asciiTheme="majorHAnsi" w:eastAsiaTheme="majorEastAsia" w:hAnsiTheme="majorHAnsi"/>
      <w:iCs/>
      <w:smallCaps/>
      <w:color w:val="C0504D" w:themeColor="accent2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867C3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867C3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/>
      <w:b/>
      <w:color w:val="FFFFFF" w:themeColor="background1"/>
      <w:spacing w:val="10"/>
      <w:sz w:val="64"/>
      <w:szCs w:val="64"/>
    </w:rPr>
  </w:style>
  <w:style w:type="character" w:customStyle="1" w:styleId="NzevChar">
    <w:name w:val="Název Char"/>
    <w:basedOn w:val="Standardnpsmoodstavce"/>
    <w:link w:val="Nzev"/>
    <w:uiPriority w:val="10"/>
    <w:rsid w:val="007867C3"/>
    <w:rPr>
      <w:rFonts w:asciiTheme="majorHAnsi" w:eastAsiaTheme="majorEastAsia" w:hAnsiTheme="majorHAnsi"/>
      <w:b/>
      <w:iCs/>
      <w:color w:val="FFFFFF" w:themeColor="background1"/>
      <w:spacing w:val="10"/>
      <w:sz w:val="64"/>
      <w:szCs w:val="64"/>
      <w:shd w:val="clear" w:color="auto" w:fill="FFFFFF" w:themeFill="background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67C3"/>
    <w:pPr>
      <w:spacing w:before="200" w:after="360" w:line="240" w:lineRule="auto"/>
    </w:pPr>
    <w:rPr>
      <w:rFonts w:asciiTheme="majorHAnsi" w:eastAsiaTheme="majorEastAsia" w:hAnsiTheme="majorHAnsi"/>
      <w:color w:val="1F497D" w:themeColor="text2"/>
      <w:spacing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7867C3"/>
    <w:rPr>
      <w:rFonts w:asciiTheme="majorHAnsi" w:eastAsiaTheme="majorEastAsia" w:hAnsiTheme="majorHAnsi"/>
      <w:iCs/>
      <w:color w:val="1F497D" w:themeColor="text2"/>
      <w:spacing w:val="20"/>
      <w:sz w:val="24"/>
      <w:szCs w:val="24"/>
    </w:rPr>
  </w:style>
  <w:style w:type="character" w:styleId="Siln">
    <w:name w:val="Strong"/>
    <w:basedOn w:val="Standardnpsmoodstavce"/>
    <w:uiPriority w:val="22"/>
    <w:qFormat/>
    <w:rsid w:val="007867C3"/>
    <w:rPr>
      <w:b/>
      <w:spacing w:val="0"/>
    </w:rPr>
  </w:style>
  <w:style w:type="character" w:styleId="Zdraznn">
    <w:name w:val="Emphasis"/>
    <w:basedOn w:val="Standardnpsmoodstavce"/>
    <w:uiPriority w:val="20"/>
    <w:qFormat/>
    <w:rsid w:val="007867C3"/>
    <w:rPr>
      <w:rFonts w:eastAsiaTheme="majorEastAsia"/>
      <w:b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7867C3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7867C3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7867C3"/>
    <w:rPr>
      <w:b/>
      <w:i/>
      <w:color w:val="C0504D" w:themeColor="accent2"/>
    </w:rPr>
  </w:style>
  <w:style w:type="character" w:customStyle="1" w:styleId="CittChar">
    <w:name w:val="Citát Char"/>
    <w:basedOn w:val="Standardnpsmoodstavce"/>
    <w:link w:val="Citt"/>
    <w:uiPriority w:val="29"/>
    <w:rsid w:val="007867C3"/>
    <w:rPr>
      <w:b/>
      <w:i/>
      <w:iCs/>
      <w:color w:val="C0504D" w:themeColor="accent2"/>
      <w:sz w:val="21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67C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67C3"/>
    <w:rPr>
      <w:rFonts w:asciiTheme="majorHAnsi" w:eastAsiaTheme="majorEastAsia" w:hAnsiTheme="majorHAns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basedOn w:val="Standardnpsmoodstavce"/>
    <w:uiPriority w:val="19"/>
    <w:qFormat/>
    <w:rsid w:val="007867C3"/>
    <w:rPr>
      <w:rFonts w:asciiTheme="majorHAnsi" w:eastAsiaTheme="majorEastAsia" w:hAnsiTheme="majorHAnsi"/>
      <w:b/>
      <w:i/>
      <w:color w:val="4F81BD" w:themeColor="accent1"/>
    </w:rPr>
  </w:style>
  <w:style w:type="character" w:styleId="Zdraznnintenzivn">
    <w:name w:val="Intense Emphasis"/>
    <w:basedOn w:val="Standardnpsmoodstavce"/>
    <w:uiPriority w:val="21"/>
    <w:qFormat/>
    <w:rsid w:val="007867C3"/>
    <w:rPr>
      <w:rFonts w:asciiTheme="majorHAnsi" w:eastAsiaTheme="majorEastAsia" w:hAnsiTheme="majorHAnsi"/>
      <w:b/>
      <w:i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basedOn w:val="Standardnpsmoodstavce"/>
    <w:uiPriority w:val="31"/>
    <w:qFormat/>
    <w:rsid w:val="007867C3"/>
    <w:rPr>
      <w:i/>
      <w:smallCaps/>
      <w:color w:val="C0504D" w:themeColor="accent2"/>
      <w:u w:color="C0504D" w:themeColor="accent2"/>
    </w:rPr>
  </w:style>
  <w:style w:type="character" w:styleId="Odkazintenzivn">
    <w:name w:val="Intense Reference"/>
    <w:basedOn w:val="Standardnpsmoodstavce"/>
    <w:uiPriority w:val="32"/>
    <w:qFormat/>
    <w:rsid w:val="007867C3"/>
    <w:rPr>
      <w:b/>
      <w:i/>
      <w:smallCaps/>
      <w:color w:val="C0504D" w:themeColor="accent2"/>
      <w:u w:color="C0504D" w:themeColor="accent2"/>
    </w:rPr>
  </w:style>
  <w:style w:type="character" w:styleId="Nzevknihy">
    <w:name w:val="Book Title"/>
    <w:basedOn w:val="Standardnpsmoodstavce"/>
    <w:uiPriority w:val="33"/>
    <w:qFormat/>
    <w:rsid w:val="007867C3"/>
    <w:rPr>
      <w:rFonts w:asciiTheme="majorHAnsi" w:eastAsiaTheme="majorEastAsia" w:hAnsiTheme="majorHAnsi"/>
      <w:b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867C3"/>
    <w:pPr>
      <w:outlineLvl w:val="9"/>
    </w:pPr>
    <w:rPr>
      <w:sz w:val="28"/>
    </w:rPr>
  </w:style>
  <w:style w:type="character" w:customStyle="1" w:styleId="Znakapoznpodarou1">
    <w:name w:val="Značka pozn. pod čarou1"/>
    <w:basedOn w:val="Standardnpsmoodstavce"/>
    <w:rsid w:val="002973D4"/>
    <w:rPr>
      <w:vertAlign w:val="superscript"/>
    </w:rPr>
  </w:style>
  <w:style w:type="character" w:customStyle="1" w:styleId="Znakypropoznmkupodarou">
    <w:name w:val="Znaky pro poznámku pod čarou"/>
    <w:rsid w:val="002973D4"/>
  </w:style>
  <w:style w:type="character" w:styleId="Znakapoznpodarou">
    <w:name w:val="footnote reference"/>
    <w:rsid w:val="002973D4"/>
    <w:rPr>
      <w:vertAlign w:val="superscript"/>
    </w:rPr>
  </w:style>
  <w:style w:type="paragraph" w:customStyle="1" w:styleId="Textpoznpodarou1">
    <w:name w:val="Text pozn. pod čarou1"/>
    <w:basedOn w:val="Normln"/>
    <w:rsid w:val="002973D4"/>
    <w:rPr>
      <w:sz w:val="20"/>
      <w:szCs w:val="20"/>
    </w:rPr>
  </w:style>
  <w:style w:type="paragraph" w:customStyle="1" w:styleId="Default">
    <w:name w:val="Default"/>
    <w:rsid w:val="002973D4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hi-IN" w:bidi="hi-IN"/>
    </w:rPr>
  </w:style>
  <w:style w:type="paragraph" w:customStyle="1" w:styleId="Normlnweb1">
    <w:name w:val="Normální (web)1"/>
    <w:basedOn w:val="Normln"/>
    <w:rsid w:val="002973D4"/>
    <w:pPr>
      <w:spacing w:before="28" w:after="28"/>
    </w:pPr>
    <w:rPr>
      <w:rFonts w:ascii="Times New Roman" w:eastAsia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2973D4"/>
    <w:pPr>
      <w:suppressLineNumbers/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973D4"/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49F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49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Svelchova</dc:creator>
  <cp:lastModifiedBy>Michaela Karlová</cp:lastModifiedBy>
  <cp:revision>34</cp:revision>
  <cp:lastPrinted>2023-04-28T05:23:00Z</cp:lastPrinted>
  <dcterms:created xsi:type="dcterms:W3CDTF">2019-04-09T13:39:00Z</dcterms:created>
  <dcterms:modified xsi:type="dcterms:W3CDTF">2025-04-07T11:10:00Z</dcterms:modified>
</cp:coreProperties>
</file>